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65C69" w14:textId="77777777" w:rsidR="00CE43E3" w:rsidRDefault="00B61E4E">
      <w:r>
        <w:rPr>
          <w:noProof/>
        </w:rPr>
        <mc:AlternateContent>
          <mc:Choice Requires="wps">
            <w:drawing>
              <wp:anchor distT="0" distB="0" distL="114300" distR="114300" simplePos="0" relativeHeight="251658240" behindDoc="0" locked="0" layoutInCell="1" allowOverlap="1" wp14:anchorId="6702481F" wp14:editId="5D95C299">
                <wp:simplePos x="0" y="0"/>
                <wp:positionH relativeFrom="column">
                  <wp:posOffset>2624917</wp:posOffset>
                </wp:positionH>
                <wp:positionV relativeFrom="paragraph">
                  <wp:posOffset>88900</wp:posOffset>
                </wp:positionV>
                <wp:extent cx="3699164" cy="164176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164" cy="164176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0B1010" w14:textId="77777777" w:rsidR="008C2B63" w:rsidRPr="0070414C" w:rsidRDefault="008C2B63" w:rsidP="008C2B63">
                            <w:pPr>
                              <w:pStyle w:val="NoSpacing"/>
                              <w:rPr>
                                <w:rFonts w:ascii="Cambria" w:hAnsi="Cambria"/>
                                <w:b/>
                                <w:sz w:val="20"/>
                                <w:szCs w:val="20"/>
                              </w:rPr>
                            </w:pPr>
                            <w:r w:rsidRPr="0070414C">
                              <w:rPr>
                                <w:rFonts w:ascii="Cambria" w:hAnsi="Cambria"/>
                                <w:b/>
                                <w:sz w:val="20"/>
                                <w:szCs w:val="20"/>
                              </w:rPr>
                              <w:t>REACH MS</w:t>
                            </w:r>
                          </w:p>
                          <w:p w14:paraId="09743904" w14:textId="77777777" w:rsidR="008C2B63" w:rsidRPr="0070414C" w:rsidRDefault="008C2B63" w:rsidP="008C2B63">
                            <w:pPr>
                              <w:pStyle w:val="NoSpacing"/>
                              <w:spacing w:after="240"/>
                              <w:rPr>
                                <w:rFonts w:ascii="Cambria" w:hAnsi="Cambria"/>
                                <w:b/>
                                <w:i/>
                                <w:sz w:val="20"/>
                                <w:szCs w:val="20"/>
                              </w:rPr>
                            </w:pPr>
                            <w:r w:rsidRPr="0070414C">
                              <w:rPr>
                                <w:rFonts w:ascii="Cambria" w:hAnsi="Cambria"/>
                                <w:b/>
                                <w:i/>
                                <w:sz w:val="20"/>
                                <w:szCs w:val="20"/>
                              </w:rPr>
                              <w:t>Mississippi’s State Personnel Development Grant</w:t>
                            </w:r>
                          </w:p>
                          <w:p w14:paraId="4ABC0407" w14:textId="77777777" w:rsidR="008C2B63" w:rsidRPr="0070414C" w:rsidRDefault="008C2B63" w:rsidP="008C2B63">
                            <w:pPr>
                              <w:pStyle w:val="NoSpacing"/>
                              <w:rPr>
                                <w:rFonts w:ascii="Cambria" w:hAnsi="Cambria"/>
                                <w:sz w:val="20"/>
                                <w:szCs w:val="20"/>
                              </w:rPr>
                            </w:pPr>
                            <w:r w:rsidRPr="0070414C">
                              <w:rPr>
                                <w:rFonts w:ascii="Cambria" w:hAnsi="Cambria"/>
                                <w:sz w:val="20"/>
                                <w:szCs w:val="20"/>
                              </w:rPr>
                              <w:t>University of Southern Mississippi</w:t>
                            </w:r>
                            <w:r w:rsidRPr="0070414C">
                              <w:rPr>
                                <w:rFonts w:ascii="Cambria" w:hAnsi="Cambria"/>
                                <w:sz w:val="20"/>
                                <w:szCs w:val="20"/>
                              </w:rPr>
                              <w:tab/>
                              <w:t>Phone: 601.266.4693</w:t>
                            </w:r>
                          </w:p>
                          <w:p w14:paraId="29F35583" w14:textId="77777777" w:rsidR="008C2B63" w:rsidRPr="0070414C" w:rsidRDefault="008C2B63" w:rsidP="008C2B63">
                            <w:pPr>
                              <w:pStyle w:val="NoSpacing"/>
                              <w:rPr>
                                <w:rFonts w:ascii="Cambria" w:hAnsi="Cambria"/>
                                <w:sz w:val="20"/>
                                <w:szCs w:val="20"/>
                              </w:rPr>
                            </w:pPr>
                            <w:r w:rsidRPr="0070414C">
                              <w:rPr>
                                <w:rFonts w:ascii="Cambria" w:hAnsi="Cambria"/>
                                <w:sz w:val="20"/>
                                <w:szCs w:val="20"/>
                              </w:rPr>
                              <w:t>118 College Drive #5057</w:t>
                            </w:r>
                            <w:r w:rsidRPr="0070414C">
                              <w:rPr>
                                <w:rFonts w:ascii="Cambria" w:hAnsi="Cambria"/>
                                <w:sz w:val="20"/>
                                <w:szCs w:val="20"/>
                              </w:rPr>
                              <w:tab/>
                            </w:r>
                            <w:r w:rsidRPr="0070414C">
                              <w:rPr>
                                <w:rFonts w:ascii="Cambria" w:hAnsi="Cambria"/>
                                <w:sz w:val="20"/>
                                <w:szCs w:val="20"/>
                              </w:rPr>
                              <w:tab/>
                            </w:r>
                            <w:r w:rsidRPr="0070414C">
                              <w:rPr>
                                <w:rFonts w:ascii="Cambria" w:hAnsi="Cambria"/>
                                <w:sz w:val="20"/>
                                <w:szCs w:val="20"/>
                              </w:rPr>
                              <w:tab/>
                              <w:t>Fax: 601-266-4691</w:t>
                            </w:r>
                          </w:p>
                          <w:p w14:paraId="77245BAD" w14:textId="4B43035A" w:rsidR="008C2B63" w:rsidRPr="0070414C" w:rsidRDefault="008C2B63" w:rsidP="008C2B63">
                            <w:pPr>
                              <w:pStyle w:val="NoSpacing"/>
                              <w:rPr>
                                <w:rFonts w:ascii="Cambria" w:hAnsi="Cambria"/>
                                <w:sz w:val="20"/>
                                <w:szCs w:val="20"/>
                              </w:rPr>
                            </w:pPr>
                            <w:r w:rsidRPr="0070414C">
                              <w:rPr>
                                <w:rFonts w:ascii="Cambria" w:hAnsi="Cambria"/>
                                <w:sz w:val="20"/>
                                <w:szCs w:val="20"/>
                              </w:rPr>
                              <w:t>Hattiesburg, MS</w:t>
                            </w:r>
                            <w:r w:rsidR="00351DEB">
                              <w:rPr>
                                <w:rFonts w:ascii="Cambria" w:hAnsi="Cambria"/>
                                <w:sz w:val="20"/>
                                <w:szCs w:val="20"/>
                              </w:rPr>
                              <w:t xml:space="preserve"> 39406</w:t>
                            </w:r>
                            <w:r w:rsidR="00351DEB">
                              <w:rPr>
                                <w:rFonts w:ascii="Cambria" w:hAnsi="Cambria"/>
                                <w:sz w:val="20"/>
                                <w:szCs w:val="20"/>
                              </w:rPr>
                              <w:tab/>
                            </w:r>
                            <w:r w:rsidR="00351DEB">
                              <w:rPr>
                                <w:rFonts w:ascii="Cambria" w:hAnsi="Cambria"/>
                                <w:sz w:val="20"/>
                                <w:szCs w:val="20"/>
                              </w:rPr>
                              <w:tab/>
                            </w:r>
                            <w:r w:rsidR="00351DEB">
                              <w:rPr>
                                <w:rFonts w:ascii="Cambria" w:hAnsi="Cambria"/>
                                <w:sz w:val="20"/>
                                <w:szCs w:val="20"/>
                              </w:rPr>
                              <w:tab/>
                              <w:t>Email:  reachms.org</w:t>
                            </w:r>
                          </w:p>
                          <w:p w14:paraId="48DDFAED" w14:textId="77777777" w:rsidR="008C2B63" w:rsidRPr="0070414C" w:rsidRDefault="008C2B63" w:rsidP="008C2B63">
                            <w:pPr>
                              <w:pStyle w:val="NoSpacing"/>
                              <w:rPr>
                                <w:rFonts w:ascii="Cambria" w:hAnsi="Cambria"/>
                                <w:i/>
                                <w:sz w:val="20"/>
                                <w:szCs w:val="20"/>
                              </w:rPr>
                            </w:pPr>
                          </w:p>
                          <w:p w14:paraId="06F03257" w14:textId="77777777" w:rsidR="008C2B63" w:rsidRPr="0070414C" w:rsidRDefault="008C2B63" w:rsidP="0070414C">
                            <w:pPr>
                              <w:pStyle w:val="NoSpacing"/>
                              <w:jc w:val="center"/>
                              <w:rPr>
                                <w:rFonts w:ascii="Cambria" w:hAnsi="Cambria"/>
                                <w:i/>
                                <w:sz w:val="20"/>
                                <w:szCs w:val="20"/>
                              </w:rPr>
                            </w:pPr>
                            <w:r w:rsidRPr="0070414C">
                              <w:rPr>
                                <w:rFonts w:ascii="Cambria" w:hAnsi="Cambria"/>
                                <w:i/>
                                <w:sz w:val="20"/>
                                <w:szCs w:val="20"/>
                              </w:rPr>
                              <w:t>Realizing Excellence for ALL Children in Mississippi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2481F" id="_x0000_t202" coordsize="21600,21600" o:spt="202" path="m,l,21600r21600,l21600,xe">
                <v:stroke joinstyle="miter"/>
                <v:path gradientshapeok="t" o:connecttype="rect"/>
              </v:shapetype>
              <v:shape id="Text Box 2" o:spid="_x0000_s1026" type="#_x0000_t202" style="position:absolute;margin-left:206.7pt;margin-top:7pt;width:291.25pt;height:1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" filled="f" stroked="f">
                <v:textbox>
                  <w:txbxContent>
                    <w:p w14:paraId="7E0B1010" w14:textId="77777777" w:rsidR="008C2B63" w:rsidRPr="0070414C" w:rsidRDefault="008C2B63" w:rsidP="008C2B63">
                      <w:pPr>
                        <w:pStyle w:val="NoSpacing"/>
                        <w:rPr>
                          <w:rFonts w:ascii="Cambria" w:hAnsi="Cambria"/>
                          <w:b/>
                          <w:sz w:val="20"/>
                          <w:szCs w:val="20"/>
                        </w:rPr>
                      </w:pPr>
                      <w:r w:rsidRPr="0070414C">
                        <w:rPr>
                          <w:rFonts w:ascii="Cambria" w:hAnsi="Cambria"/>
                          <w:b/>
                          <w:sz w:val="20"/>
                          <w:szCs w:val="20"/>
                        </w:rPr>
                        <w:t>REACH MS</w:t>
                      </w:r>
                    </w:p>
                    <w:p w14:paraId="09743904" w14:textId="77777777" w:rsidR="008C2B63" w:rsidRPr="0070414C" w:rsidRDefault="008C2B63" w:rsidP="008C2B63">
                      <w:pPr>
                        <w:pStyle w:val="NoSpacing"/>
                        <w:spacing w:after="240"/>
                        <w:rPr>
                          <w:rFonts w:ascii="Cambria" w:hAnsi="Cambria"/>
                          <w:b/>
                          <w:i/>
                          <w:sz w:val="20"/>
                          <w:szCs w:val="20"/>
                        </w:rPr>
                      </w:pPr>
                      <w:r w:rsidRPr="0070414C">
                        <w:rPr>
                          <w:rFonts w:ascii="Cambria" w:hAnsi="Cambria"/>
                          <w:b/>
                          <w:i/>
                          <w:sz w:val="20"/>
                          <w:szCs w:val="20"/>
                        </w:rPr>
                        <w:t>Mississippi’s State Personnel Development Grant</w:t>
                      </w:r>
                    </w:p>
                    <w:p w14:paraId="4ABC0407" w14:textId="77777777" w:rsidR="008C2B63" w:rsidRPr="0070414C" w:rsidRDefault="008C2B63" w:rsidP="008C2B63">
                      <w:pPr>
                        <w:pStyle w:val="NoSpacing"/>
                        <w:rPr>
                          <w:rFonts w:ascii="Cambria" w:hAnsi="Cambria"/>
                          <w:sz w:val="20"/>
                          <w:szCs w:val="20"/>
                        </w:rPr>
                      </w:pPr>
                      <w:r w:rsidRPr="0070414C">
                        <w:rPr>
                          <w:rFonts w:ascii="Cambria" w:hAnsi="Cambria"/>
                          <w:sz w:val="20"/>
                          <w:szCs w:val="20"/>
                        </w:rPr>
                        <w:t>University of Southern Mississippi</w:t>
                      </w:r>
                      <w:r w:rsidRPr="0070414C">
                        <w:rPr>
                          <w:rFonts w:ascii="Cambria" w:hAnsi="Cambria"/>
                          <w:sz w:val="20"/>
                          <w:szCs w:val="20"/>
                        </w:rPr>
                        <w:tab/>
                        <w:t>Phone: 601.266.4693</w:t>
                      </w:r>
                    </w:p>
                    <w:p w14:paraId="29F35583" w14:textId="77777777" w:rsidR="008C2B63" w:rsidRPr="0070414C" w:rsidRDefault="008C2B63" w:rsidP="008C2B63">
                      <w:pPr>
                        <w:pStyle w:val="NoSpacing"/>
                        <w:rPr>
                          <w:rFonts w:ascii="Cambria" w:hAnsi="Cambria"/>
                          <w:sz w:val="20"/>
                          <w:szCs w:val="20"/>
                        </w:rPr>
                      </w:pPr>
                      <w:r w:rsidRPr="0070414C">
                        <w:rPr>
                          <w:rFonts w:ascii="Cambria" w:hAnsi="Cambria"/>
                          <w:sz w:val="20"/>
                          <w:szCs w:val="20"/>
                        </w:rPr>
                        <w:t>118 College Drive #5057</w:t>
                      </w:r>
                      <w:r w:rsidRPr="0070414C">
                        <w:rPr>
                          <w:rFonts w:ascii="Cambria" w:hAnsi="Cambria"/>
                          <w:sz w:val="20"/>
                          <w:szCs w:val="20"/>
                        </w:rPr>
                        <w:tab/>
                      </w:r>
                      <w:r w:rsidRPr="0070414C">
                        <w:rPr>
                          <w:rFonts w:ascii="Cambria" w:hAnsi="Cambria"/>
                          <w:sz w:val="20"/>
                          <w:szCs w:val="20"/>
                        </w:rPr>
                        <w:tab/>
                      </w:r>
                      <w:r w:rsidRPr="0070414C">
                        <w:rPr>
                          <w:rFonts w:ascii="Cambria" w:hAnsi="Cambria"/>
                          <w:sz w:val="20"/>
                          <w:szCs w:val="20"/>
                        </w:rPr>
                        <w:tab/>
                        <w:t>Fax: 601-266-4691</w:t>
                      </w:r>
                    </w:p>
                    <w:p w14:paraId="77245BAD" w14:textId="4B43035A" w:rsidR="008C2B63" w:rsidRPr="0070414C" w:rsidRDefault="008C2B63" w:rsidP="008C2B63">
                      <w:pPr>
                        <w:pStyle w:val="NoSpacing"/>
                        <w:rPr>
                          <w:rFonts w:ascii="Cambria" w:hAnsi="Cambria"/>
                          <w:sz w:val="20"/>
                          <w:szCs w:val="20"/>
                        </w:rPr>
                      </w:pPr>
                      <w:r w:rsidRPr="0070414C">
                        <w:rPr>
                          <w:rFonts w:ascii="Cambria" w:hAnsi="Cambria"/>
                          <w:sz w:val="20"/>
                          <w:szCs w:val="20"/>
                        </w:rPr>
                        <w:t>Hattiesburg, MS</w:t>
                      </w:r>
                      <w:r w:rsidR="00351DEB">
                        <w:rPr>
                          <w:rFonts w:ascii="Cambria" w:hAnsi="Cambria"/>
                          <w:sz w:val="20"/>
                          <w:szCs w:val="20"/>
                        </w:rPr>
                        <w:t xml:space="preserve"> 39406</w:t>
                      </w:r>
                      <w:r w:rsidR="00351DEB">
                        <w:rPr>
                          <w:rFonts w:ascii="Cambria" w:hAnsi="Cambria"/>
                          <w:sz w:val="20"/>
                          <w:szCs w:val="20"/>
                        </w:rPr>
                        <w:tab/>
                      </w:r>
                      <w:r w:rsidR="00351DEB">
                        <w:rPr>
                          <w:rFonts w:ascii="Cambria" w:hAnsi="Cambria"/>
                          <w:sz w:val="20"/>
                          <w:szCs w:val="20"/>
                        </w:rPr>
                        <w:tab/>
                      </w:r>
                      <w:r w:rsidR="00351DEB">
                        <w:rPr>
                          <w:rFonts w:ascii="Cambria" w:hAnsi="Cambria"/>
                          <w:sz w:val="20"/>
                          <w:szCs w:val="20"/>
                        </w:rPr>
                        <w:tab/>
                        <w:t>Email:  reachms.org</w:t>
                      </w:r>
                    </w:p>
                    <w:p w14:paraId="48DDFAED" w14:textId="77777777" w:rsidR="008C2B63" w:rsidRPr="0070414C" w:rsidRDefault="008C2B63" w:rsidP="008C2B63">
                      <w:pPr>
                        <w:pStyle w:val="NoSpacing"/>
                        <w:rPr>
                          <w:rFonts w:ascii="Cambria" w:hAnsi="Cambria"/>
                          <w:i/>
                          <w:sz w:val="20"/>
                          <w:szCs w:val="20"/>
                        </w:rPr>
                      </w:pPr>
                    </w:p>
                    <w:p w14:paraId="06F03257" w14:textId="77777777" w:rsidR="008C2B63" w:rsidRPr="0070414C" w:rsidRDefault="008C2B63" w:rsidP="0070414C">
                      <w:pPr>
                        <w:pStyle w:val="NoSpacing"/>
                        <w:jc w:val="center"/>
                        <w:rPr>
                          <w:rFonts w:ascii="Cambria" w:hAnsi="Cambria"/>
                          <w:i/>
                          <w:sz w:val="20"/>
                          <w:szCs w:val="20"/>
                        </w:rPr>
                      </w:pPr>
                      <w:r w:rsidRPr="0070414C">
                        <w:rPr>
                          <w:rFonts w:ascii="Cambria" w:hAnsi="Cambria"/>
                          <w:i/>
                          <w:sz w:val="20"/>
                          <w:szCs w:val="20"/>
                        </w:rPr>
                        <w:t>Realizing Excellence for ALL Children in Mississippi</w:t>
                      </w:r>
                    </w:p>
                  </w:txbxContent>
                </v:textbox>
              </v:shape>
            </w:pict>
          </mc:Fallback>
        </mc:AlternateContent>
      </w:r>
      <w:r>
        <w:rPr>
          <w:noProof/>
        </w:rPr>
        <w:drawing>
          <wp:inline distT="0" distB="0" distL="0" distR="0" wp14:anchorId="555752A7" wp14:editId="120AC02A">
            <wp:extent cx="2701636" cy="1629402"/>
            <wp:effectExtent l="0" t="0" r="3810" b="9525"/>
            <wp:docPr id="1" name="Picture 1" descr="C:\Users\User\Desktop\LOGOS\reach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reachms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755" cy="1630680"/>
                    </a:xfrm>
                    <a:prstGeom prst="rect">
                      <a:avLst/>
                    </a:prstGeom>
                    <a:noFill/>
                    <a:ln>
                      <a:noFill/>
                    </a:ln>
                  </pic:spPr>
                </pic:pic>
              </a:graphicData>
            </a:graphic>
          </wp:inline>
        </w:drawing>
      </w:r>
    </w:p>
    <w:p w14:paraId="3D83F82B" w14:textId="77777777" w:rsidR="00CE43E3" w:rsidRDefault="00CE43E3" w:rsidP="00CE43E3"/>
    <w:p w14:paraId="10ECF80F" w14:textId="7CA7C264" w:rsidR="00CE43E3" w:rsidRDefault="00351DEB" w:rsidP="00CE43E3">
      <w:pPr>
        <w:tabs>
          <w:tab w:val="left" w:pos="2100"/>
        </w:tabs>
      </w:pPr>
      <w:r>
        <w:t>April 13, 2020</w:t>
      </w:r>
    </w:p>
    <w:p w14:paraId="4AD97B7A" w14:textId="77777777" w:rsidR="00284132" w:rsidRDefault="00284132" w:rsidP="00CE43E3">
      <w:pPr>
        <w:tabs>
          <w:tab w:val="left" w:pos="2100"/>
        </w:tabs>
      </w:pPr>
    </w:p>
    <w:p w14:paraId="6DF51AF5" w14:textId="285F688F" w:rsidR="00CE43E3" w:rsidRDefault="00351DEB" w:rsidP="00CE43E3">
      <w:pPr>
        <w:tabs>
          <w:tab w:val="left" w:pos="2100"/>
        </w:tabs>
      </w:pPr>
      <w:r>
        <w:t>Dear Model Site</w:t>
      </w:r>
      <w:r w:rsidR="00CE43E3">
        <w:t>,</w:t>
      </w:r>
    </w:p>
    <w:p w14:paraId="6F181C17" w14:textId="62784663" w:rsidR="00CE43E3" w:rsidRDefault="00351DEB" w:rsidP="00054F9E">
      <w:pPr>
        <w:tabs>
          <w:tab w:val="left" w:pos="2100"/>
        </w:tabs>
        <w:spacing w:line="360" w:lineRule="auto"/>
      </w:pPr>
      <w:r>
        <w:t>We are excited that your classroom is a REACH MS Universal Design for Learning (UDL</w:t>
      </w:r>
      <w:r w:rsidR="00852DA7">
        <w:t>)</w:t>
      </w:r>
      <w:r>
        <w:t xml:space="preserve"> </w:t>
      </w:r>
      <w:r w:rsidR="00BC6670">
        <w:t>Model Site</w:t>
      </w:r>
      <w:r w:rsidR="00CE43E3">
        <w:t xml:space="preserve">. We are very impressed with </w:t>
      </w:r>
      <w:r>
        <w:t xml:space="preserve">all of the accessible </w:t>
      </w:r>
      <w:r w:rsidR="00CE43E3">
        <w:t>systems and supp</w:t>
      </w:r>
      <w:r>
        <w:t>orts provided to all students in your classroom</w:t>
      </w:r>
      <w:r w:rsidR="00CE43E3">
        <w:t xml:space="preserve">. </w:t>
      </w:r>
    </w:p>
    <w:p w14:paraId="0AFA9E90" w14:textId="1D205AC2" w:rsidR="00CE43E3" w:rsidRDefault="00CE1842" w:rsidP="00CE43E3">
      <w:pPr>
        <w:tabs>
          <w:tab w:val="left" w:pos="2100"/>
        </w:tabs>
        <w:spacing w:line="360" w:lineRule="auto"/>
      </w:pPr>
      <w:r>
        <w:t>With all of the success and growth of the UDL initiative recently</w:t>
      </w:r>
      <w:r w:rsidR="00852DA7">
        <w:t>,</w:t>
      </w:r>
      <w:r w:rsidR="00CE43E3">
        <w:t xml:space="preserve"> RE</w:t>
      </w:r>
      <w:r w:rsidR="00852DA7">
        <w:t>ACH MS staff wanted to make certain</w:t>
      </w:r>
      <w:r w:rsidR="00CE43E3">
        <w:t xml:space="preserve"> your team was clear on the</w:t>
      </w:r>
      <w:r w:rsidR="003415C7">
        <w:t xml:space="preserve"> expectations of all Model Site Classrooms</w:t>
      </w:r>
      <w:r w:rsidR="000B7207">
        <w:t>. First, t</w:t>
      </w:r>
      <w:r>
        <w:t>he</w:t>
      </w:r>
      <w:r w:rsidR="003415C7">
        <w:t xml:space="preserve"> class</w:t>
      </w:r>
      <w:r>
        <w:t xml:space="preserve"> universal screener</w:t>
      </w:r>
      <w:r w:rsidR="00CE43E3">
        <w:t xml:space="preserve"> data </w:t>
      </w:r>
      <w:r w:rsidR="000B7207">
        <w:t>for the Fall</w:t>
      </w:r>
      <w:r>
        <w:t xml:space="preserve">/Spring </w:t>
      </w:r>
      <w:r w:rsidR="00CE43E3">
        <w:t>must be submitted to</w:t>
      </w:r>
      <w:r>
        <w:t xml:space="preserve"> REACH MS at least each semester. This</w:t>
      </w:r>
      <w:r w:rsidR="00CE43E3">
        <w:t xml:space="preserve"> data must be submitted within a timely man</w:t>
      </w:r>
      <w:r>
        <w:t>ner (prior to leaving for Christmas/Summer break)</w:t>
      </w:r>
      <w:r w:rsidR="00CE43E3">
        <w:t xml:space="preserve"> to maintain Model Site status. </w:t>
      </w:r>
      <w:r w:rsidR="000B7207">
        <w:t xml:space="preserve">Second, </w:t>
      </w:r>
      <w:r w:rsidR="004541B3">
        <w:t>all Mo</w:t>
      </w:r>
      <w:r w:rsidR="003415C7">
        <w:t>del Site Classrooms</w:t>
      </w:r>
      <w:r w:rsidR="00481586">
        <w:t xml:space="preserve"> are required to be re-evaluated for</w:t>
      </w:r>
      <w:r w:rsidR="004541B3">
        <w:t xml:space="preserve"> fidelity of implementation data annually. Thi</w:t>
      </w:r>
      <w:r w:rsidR="00481586">
        <w:t xml:space="preserve">s data includes the Implementation Fidelity Tool and the Classroom Site </w:t>
      </w:r>
      <w:r w:rsidR="004541B3">
        <w:t>Evaluation Tool (</w:t>
      </w:r>
      <w:r w:rsidR="00481586">
        <w:t>C-</w:t>
      </w:r>
      <w:r w:rsidR="004541B3">
        <w:t xml:space="preserve">SET). </w:t>
      </w:r>
      <w:r w:rsidR="00054F9E">
        <w:t>T</w:t>
      </w:r>
      <w:r w:rsidR="003415C7">
        <w:t>wenty percent of the Model Site Classrooms</w:t>
      </w:r>
      <w:r w:rsidR="00054F9E">
        <w:t xml:space="preserve"> are selected for re-evaluation utilizing the </w:t>
      </w:r>
      <w:r w:rsidR="00481586">
        <w:t>C-SET annually. If your classroom</w:t>
      </w:r>
      <w:r w:rsidR="00054F9E">
        <w:t xml:space="preserve"> is selected, you will be notified by REACH MS staff.</w:t>
      </w:r>
      <w:r w:rsidR="000B7207">
        <w:t xml:space="preserve"> Lastly, all model site classrooms must agree to host model site visits by other sites interested in implementing UDL and agree to complete and submit the necessary paperwork and comply with the eligibility requirements in order to receive the incentive amount listed in the agreement. </w:t>
      </w:r>
      <w:r w:rsidR="00F62270">
        <w:t xml:space="preserve">These visits allow fellow educators to see UDL in action and are a vital part of the continuation of this initiative in Mississippi schools. </w:t>
      </w:r>
    </w:p>
    <w:p w14:paraId="4BA1A5B2" w14:textId="77777777" w:rsidR="00054F9E" w:rsidRDefault="00054F9E" w:rsidP="00CE43E3">
      <w:pPr>
        <w:tabs>
          <w:tab w:val="left" w:pos="2100"/>
        </w:tabs>
        <w:spacing w:line="360" w:lineRule="auto"/>
      </w:pPr>
      <w:r>
        <w:t xml:space="preserve">We look forward to our continued work together in improving outcomes for all students in Mississippi. </w:t>
      </w:r>
    </w:p>
    <w:p w14:paraId="135E7E06" w14:textId="77777777" w:rsidR="00054F9E" w:rsidRDefault="00054F9E" w:rsidP="00CE43E3">
      <w:pPr>
        <w:tabs>
          <w:tab w:val="left" w:pos="2100"/>
        </w:tabs>
        <w:spacing w:line="360" w:lineRule="auto"/>
      </w:pPr>
      <w:r>
        <w:t xml:space="preserve">Thank you and please let us know if you have any questions. </w:t>
      </w:r>
    </w:p>
    <w:p w14:paraId="2B157649" w14:textId="77777777" w:rsidR="008C2B63" w:rsidRDefault="008C2B63" w:rsidP="00CE43E3">
      <w:pPr>
        <w:tabs>
          <w:tab w:val="left" w:pos="2100"/>
        </w:tabs>
        <w:spacing w:line="360" w:lineRule="auto"/>
      </w:pPr>
    </w:p>
    <w:p w14:paraId="71679AA5" w14:textId="77777777" w:rsidR="008C2B63" w:rsidRDefault="008C2B63" w:rsidP="00CE43E3">
      <w:pPr>
        <w:tabs>
          <w:tab w:val="left" w:pos="2100"/>
        </w:tabs>
        <w:spacing w:line="360" w:lineRule="auto"/>
      </w:pPr>
    </w:p>
    <w:p w14:paraId="2EA49AC3" w14:textId="2199B9DB" w:rsidR="008C2B63" w:rsidRPr="008C2B63" w:rsidRDefault="00BC6670" w:rsidP="008C2B63">
      <w:pPr>
        <w:spacing w:line="360" w:lineRule="auto"/>
        <w:jc w:val="center"/>
        <w:rPr>
          <w:b/>
          <w:sz w:val="28"/>
        </w:rPr>
      </w:pPr>
      <w:r>
        <w:rPr>
          <w:b/>
          <w:sz w:val="28"/>
        </w:rPr>
        <w:lastRenderedPageBreak/>
        <w:t>REACH MS 2019 - 2020</w:t>
      </w:r>
      <w:r w:rsidR="008C2B63" w:rsidRPr="008C2B63">
        <w:rPr>
          <w:b/>
          <w:sz w:val="28"/>
        </w:rPr>
        <w:t xml:space="preserve"> </w:t>
      </w:r>
      <w:r w:rsidR="00481586">
        <w:rPr>
          <w:b/>
          <w:sz w:val="28"/>
        </w:rPr>
        <w:t xml:space="preserve">UDL </w:t>
      </w:r>
      <w:r w:rsidR="008C2B63" w:rsidRPr="008C2B63">
        <w:rPr>
          <w:b/>
          <w:sz w:val="28"/>
        </w:rPr>
        <w:t>Model Site Agreement</w:t>
      </w:r>
    </w:p>
    <w:p w14:paraId="7BD1F730" w14:textId="77777777" w:rsidR="008C2B63" w:rsidRDefault="008C2B63" w:rsidP="008C2B63">
      <w:pPr>
        <w:spacing w:line="360" w:lineRule="auto"/>
        <w:rPr>
          <w:b/>
        </w:rPr>
      </w:pPr>
      <w:r>
        <w:rPr>
          <w:b/>
        </w:rPr>
        <w:t>In signing this form, I acknowledge that:</w:t>
      </w:r>
    </w:p>
    <w:p w14:paraId="4104F029" w14:textId="1DAB9804" w:rsidR="008C2B63" w:rsidRDefault="00481586" w:rsidP="008C2B63">
      <w:pPr>
        <w:pStyle w:val="ListParagraph"/>
        <w:numPr>
          <w:ilvl w:val="0"/>
          <w:numId w:val="3"/>
        </w:numPr>
        <w:spacing w:line="360" w:lineRule="auto"/>
      </w:pPr>
      <w:r>
        <w:t>My class</w:t>
      </w:r>
      <w:r w:rsidR="008C2B63">
        <w:t xml:space="preserve"> </w:t>
      </w:r>
      <w:r w:rsidR="000B7207">
        <w:t>will submit Fall/</w:t>
      </w:r>
      <w:r>
        <w:t>Spring universal screener</w:t>
      </w:r>
      <w:r w:rsidR="008C2B63">
        <w:t xml:space="preserve"> data to REACH MS </w:t>
      </w:r>
      <w:r>
        <w:t>staff.</w:t>
      </w:r>
    </w:p>
    <w:p w14:paraId="757E3B52" w14:textId="606335B2" w:rsidR="008C2B63" w:rsidRDefault="00481586" w:rsidP="008C2B63">
      <w:pPr>
        <w:pStyle w:val="ListParagraph"/>
        <w:numPr>
          <w:ilvl w:val="1"/>
          <w:numId w:val="3"/>
        </w:numPr>
        <w:spacing w:line="360" w:lineRule="auto"/>
      </w:pPr>
      <w:r>
        <w:t xml:space="preserve">Universal Screener </w:t>
      </w:r>
      <w:r w:rsidR="008C2B63">
        <w:t>data will be submitte</w:t>
      </w:r>
      <w:r>
        <w:t xml:space="preserve">d </w:t>
      </w:r>
      <w:r w:rsidR="000B7207">
        <w:t xml:space="preserve">by </w:t>
      </w:r>
      <w:r>
        <w:t>email to REACH MS staff</w:t>
      </w:r>
      <w:r w:rsidR="008C2B63">
        <w:t>.</w:t>
      </w:r>
    </w:p>
    <w:p w14:paraId="06B69E3F" w14:textId="4DA403A6" w:rsidR="008C2B63" w:rsidRDefault="00481586" w:rsidP="008C2B63">
      <w:pPr>
        <w:pStyle w:val="ListParagraph"/>
        <w:numPr>
          <w:ilvl w:val="1"/>
          <w:numId w:val="3"/>
        </w:numPr>
        <w:spacing w:line="360" w:lineRule="auto"/>
      </w:pPr>
      <w:r>
        <w:t>This</w:t>
      </w:r>
      <w:r w:rsidR="008C2B63">
        <w:t xml:space="preserve"> data must be submitted within a timely ma</w:t>
      </w:r>
      <w:r>
        <w:t>nner (prior to break</w:t>
      </w:r>
      <w:r w:rsidR="008C2B63">
        <w:t>) to maintain Model Site status</w:t>
      </w:r>
      <w:r w:rsidR="00852DA7">
        <w:t>.</w:t>
      </w:r>
    </w:p>
    <w:p w14:paraId="26E18844" w14:textId="51637A34" w:rsidR="008C2B63" w:rsidRDefault="008C2B63" w:rsidP="008C2B63">
      <w:pPr>
        <w:pStyle w:val="ListParagraph"/>
        <w:numPr>
          <w:ilvl w:val="1"/>
          <w:numId w:val="3"/>
        </w:numPr>
        <w:spacing w:line="360" w:lineRule="auto"/>
      </w:pPr>
      <w:r>
        <w:t>Model Sit</w:t>
      </w:r>
      <w:r w:rsidR="00852DA7">
        <w:t>e status may</w:t>
      </w:r>
      <w:r w:rsidR="00481586">
        <w:t xml:space="preserve"> be removed if universal screener </w:t>
      </w:r>
      <w:r>
        <w:t>data is not submitte</w:t>
      </w:r>
      <w:r w:rsidR="00481586">
        <w:t>d PRIOR to Christmas/Summer break</w:t>
      </w:r>
      <w:r>
        <w:t xml:space="preserve"> during the school year.</w:t>
      </w:r>
    </w:p>
    <w:p w14:paraId="15AA214B" w14:textId="05922D0E" w:rsidR="008C2B63" w:rsidRDefault="00481586" w:rsidP="008C2B63">
      <w:pPr>
        <w:pStyle w:val="ListParagraph"/>
        <w:numPr>
          <w:ilvl w:val="0"/>
          <w:numId w:val="3"/>
        </w:numPr>
        <w:spacing w:line="360" w:lineRule="auto"/>
      </w:pPr>
      <w:r>
        <w:t xml:space="preserve">My class </w:t>
      </w:r>
      <w:r w:rsidR="008C2B63">
        <w:t>will submit</w:t>
      </w:r>
      <w:r>
        <w:t xml:space="preserve"> to being</w:t>
      </w:r>
      <w:r w:rsidR="008C2B63">
        <w:t xml:space="preserve"> </w:t>
      </w:r>
      <w:r w:rsidR="003415C7">
        <w:t xml:space="preserve">re-evaluated for </w:t>
      </w:r>
      <w:r w:rsidR="008C2B63">
        <w:t>fidelity o</w:t>
      </w:r>
      <w:r w:rsidR="00AA3AA1">
        <w:t>f implementation data annually.</w:t>
      </w:r>
    </w:p>
    <w:p w14:paraId="3ACC07B9" w14:textId="1ACAF7FA" w:rsidR="008C2B63" w:rsidRDefault="008C2B63" w:rsidP="008C2B63">
      <w:pPr>
        <w:pStyle w:val="ListParagraph"/>
        <w:numPr>
          <w:ilvl w:val="1"/>
          <w:numId w:val="3"/>
        </w:numPr>
        <w:spacing w:line="360" w:lineRule="auto"/>
      </w:pPr>
      <w:r>
        <w:t xml:space="preserve">This data includes the </w:t>
      </w:r>
      <w:r w:rsidR="00481586">
        <w:t xml:space="preserve">Implementation Fidelity Tool and/or the Classroom Site </w:t>
      </w:r>
      <w:r>
        <w:t>Evaluation Tool (</w:t>
      </w:r>
      <w:r w:rsidR="00481586">
        <w:t>C-</w:t>
      </w:r>
      <w:r>
        <w:t xml:space="preserve">SET). </w:t>
      </w:r>
    </w:p>
    <w:p w14:paraId="01EC5031" w14:textId="292671A0" w:rsidR="00AA3AA1" w:rsidRDefault="00AA3AA1" w:rsidP="008C2B63">
      <w:pPr>
        <w:pStyle w:val="ListParagraph"/>
        <w:numPr>
          <w:ilvl w:val="1"/>
          <w:numId w:val="3"/>
        </w:numPr>
        <w:spacing w:line="360" w:lineRule="auto"/>
      </w:pPr>
      <w:r>
        <w:t xml:space="preserve">Failure to submit </w:t>
      </w:r>
      <w:r w:rsidR="003415C7">
        <w:t xml:space="preserve">to re-evaluation by way of </w:t>
      </w:r>
      <w:r>
        <w:t>the</w:t>
      </w:r>
      <w:r w:rsidR="003415C7">
        <w:t xml:space="preserve"> annual Implementation Fidelity Tool</w:t>
      </w:r>
      <w:r>
        <w:t xml:space="preserve"> may result in removal of Model Site status.</w:t>
      </w:r>
    </w:p>
    <w:p w14:paraId="61CD1E92" w14:textId="2144C917" w:rsidR="00AA3AA1" w:rsidRDefault="008C2B63" w:rsidP="008C2B63">
      <w:pPr>
        <w:pStyle w:val="ListParagraph"/>
        <w:numPr>
          <w:ilvl w:val="1"/>
          <w:numId w:val="3"/>
        </w:numPr>
        <w:spacing w:line="360" w:lineRule="auto"/>
      </w:pPr>
      <w:r>
        <w:t xml:space="preserve">Twenty percent of the Model Sites are selected for re-evaluation utilizing the </w:t>
      </w:r>
      <w:r w:rsidR="003415C7">
        <w:t>C-</w:t>
      </w:r>
      <w:r>
        <w:t xml:space="preserve">SET annually. </w:t>
      </w:r>
    </w:p>
    <w:p w14:paraId="151ABEC8" w14:textId="7D468270" w:rsidR="008C2B63" w:rsidRDefault="00AA3AA1" w:rsidP="008C2B63">
      <w:pPr>
        <w:pStyle w:val="ListParagraph"/>
        <w:numPr>
          <w:ilvl w:val="1"/>
          <w:numId w:val="3"/>
        </w:numPr>
        <w:spacing w:line="360" w:lineRule="auto"/>
      </w:pPr>
      <w:r>
        <w:t>S</w:t>
      </w:r>
      <w:r w:rsidR="008C2B63">
        <w:t>chool</w:t>
      </w:r>
      <w:r>
        <w:t>s</w:t>
      </w:r>
      <w:r w:rsidR="008C2B63">
        <w:t xml:space="preserve"> selected</w:t>
      </w:r>
      <w:r>
        <w:t xml:space="preserve"> for a re-evaluation may choose not to complete the evaluation and will not continue as a REACH MS Model Site. </w:t>
      </w:r>
    </w:p>
    <w:p w14:paraId="1898D76E" w14:textId="214ED6CD" w:rsidR="00F62270" w:rsidRDefault="00F62270" w:rsidP="00F62270">
      <w:pPr>
        <w:pStyle w:val="ListParagraph"/>
        <w:numPr>
          <w:ilvl w:val="0"/>
          <w:numId w:val="3"/>
        </w:numPr>
        <w:spacing w:line="360" w:lineRule="auto"/>
      </w:pPr>
      <w:r>
        <w:t>My class will submit required paperwork and comply with all eligibility requirements involved in hosting model site visits by other sites interested in implementing UDL.</w:t>
      </w:r>
    </w:p>
    <w:p w14:paraId="71EC0333" w14:textId="77777777" w:rsidR="00F62270" w:rsidRPr="00F62270" w:rsidRDefault="00F62270" w:rsidP="00F62270">
      <w:pPr>
        <w:pStyle w:val="ListParagraph"/>
        <w:numPr>
          <w:ilvl w:val="1"/>
          <w:numId w:val="3"/>
        </w:numPr>
        <w:spacing w:line="360" w:lineRule="auto"/>
        <w:rPr>
          <w:rStyle w:val="Emphasis"/>
          <w:i w:val="0"/>
          <w:iCs w:val="0"/>
        </w:rPr>
      </w:pPr>
      <w:r w:rsidRPr="00F62270">
        <w:rPr>
          <w:rStyle w:val="Emphasis"/>
          <w:rFonts w:ascii="Calibri" w:hAnsi="Calibri" w:cs="Tahoma"/>
          <w:bCs/>
          <w:i w:val="0"/>
          <w:color w:val="000000"/>
        </w:rPr>
        <w:t xml:space="preserve">Classroom/School will receive a </w:t>
      </w:r>
      <w:r w:rsidRPr="00F62270">
        <w:rPr>
          <w:rStyle w:val="Emphasis"/>
          <w:rFonts w:ascii="Calibri" w:hAnsi="Calibri" w:cs="Tahoma"/>
          <w:bCs/>
          <w:i w:val="0"/>
          <w:color w:val="000000"/>
          <w:u w:val="single"/>
        </w:rPr>
        <w:t>$100.00</w:t>
      </w:r>
      <w:r w:rsidRPr="00F62270">
        <w:rPr>
          <w:rStyle w:val="Emphasis"/>
          <w:rFonts w:ascii="Calibri" w:hAnsi="Calibri" w:cs="Tahoma"/>
          <w:bCs/>
          <w:i w:val="0"/>
          <w:color w:val="000000"/>
        </w:rPr>
        <w:t xml:space="preserve"> incentive for hosting other schools/district UDL Teams (</w:t>
      </w:r>
      <w:r w:rsidRPr="00F62270">
        <w:rPr>
          <w:rStyle w:val="Emphasis"/>
          <w:rFonts w:ascii="Calibri" w:hAnsi="Calibri" w:cs="Tahoma"/>
          <w:bCs/>
          <w:i w:val="0"/>
          <w:color w:val="000000"/>
          <w:u w:val="single"/>
        </w:rPr>
        <w:t>team is defined as three or more people</w:t>
      </w:r>
      <w:r w:rsidRPr="00F62270">
        <w:rPr>
          <w:rStyle w:val="Emphasis"/>
          <w:rFonts w:ascii="Calibri" w:hAnsi="Calibri" w:cs="Tahoma"/>
          <w:bCs/>
          <w:i w:val="0"/>
          <w:color w:val="000000"/>
        </w:rPr>
        <w:t xml:space="preserve">). </w:t>
      </w:r>
    </w:p>
    <w:p w14:paraId="10C15F57" w14:textId="77777777" w:rsidR="00F62270" w:rsidRPr="00F62270" w:rsidRDefault="00F62270" w:rsidP="00F62270">
      <w:pPr>
        <w:pStyle w:val="ListParagraph"/>
        <w:numPr>
          <w:ilvl w:val="1"/>
          <w:numId w:val="3"/>
        </w:numPr>
        <w:spacing w:line="360" w:lineRule="auto"/>
        <w:rPr>
          <w:rStyle w:val="Emphasis"/>
          <w:i w:val="0"/>
          <w:iCs w:val="0"/>
        </w:rPr>
      </w:pPr>
      <w:r w:rsidRPr="00F62270">
        <w:rPr>
          <w:rStyle w:val="Emphasis"/>
          <w:rFonts w:ascii="Calibri" w:hAnsi="Calibri" w:cs="Tahoma"/>
          <w:bCs/>
          <w:i w:val="0"/>
          <w:color w:val="000000"/>
        </w:rPr>
        <w:t>To receive the incentive, the hosting school must complete a REACH MS Model Site Visit Form and return it to the REACH MS office.</w:t>
      </w:r>
    </w:p>
    <w:p w14:paraId="10C743FE" w14:textId="3E0A2A5E" w:rsidR="00F62270" w:rsidRPr="00C5376B" w:rsidRDefault="00F62270" w:rsidP="00F62270">
      <w:pPr>
        <w:pStyle w:val="ListParagraph"/>
        <w:numPr>
          <w:ilvl w:val="1"/>
          <w:numId w:val="3"/>
        </w:numPr>
        <w:spacing w:line="360" w:lineRule="auto"/>
      </w:pPr>
      <w:r w:rsidRPr="00F62270">
        <w:rPr>
          <w:rStyle w:val="Emphasis"/>
          <w:rFonts w:ascii="Calibri" w:hAnsi="Calibri" w:cs="Tahoma"/>
          <w:bCs/>
          <w:i w:val="0"/>
          <w:color w:val="000000"/>
        </w:rPr>
        <w:t>Visiting schools will receive $200.00 to supplement travel cost. The visiting school team (</w:t>
      </w:r>
      <w:r w:rsidRPr="00F62270">
        <w:rPr>
          <w:rStyle w:val="Emphasis"/>
          <w:rFonts w:ascii="Calibri" w:hAnsi="Calibri" w:cs="Tahoma"/>
          <w:bCs/>
          <w:i w:val="0"/>
          <w:color w:val="000000"/>
          <w:u w:val="single"/>
        </w:rPr>
        <w:t>team is defined as three or more people</w:t>
      </w:r>
      <w:r w:rsidRPr="00F62270">
        <w:rPr>
          <w:rStyle w:val="Emphasis"/>
          <w:rFonts w:ascii="Calibri" w:hAnsi="Calibri" w:cs="Tahoma"/>
          <w:bCs/>
          <w:i w:val="0"/>
          <w:color w:val="000000"/>
        </w:rPr>
        <w:t>) must complete a Model Site Visit Evaluation Form.  The hosting school will return the forms to REACH MS.</w:t>
      </w:r>
    </w:p>
    <w:p w14:paraId="60937D34" w14:textId="71BCBC3C" w:rsidR="008C2B63" w:rsidRDefault="008C2B63" w:rsidP="008C2B63">
      <w:pPr>
        <w:rPr>
          <w:b/>
          <w:sz w:val="24"/>
          <w:szCs w:val="24"/>
        </w:rPr>
      </w:pPr>
      <w:r w:rsidRPr="006B2132">
        <w:rPr>
          <w:b/>
          <w:sz w:val="24"/>
          <w:szCs w:val="24"/>
        </w:rPr>
        <w:t>We have read</w:t>
      </w:r>
      <w:r>
        <w:rPr>
          <w:b/>
          <w:sz w:val="24"/>
          <w:szCs w:val="24"/>
        </w:rPr>
        <w:t xml:space="preserve"> the</w:t>
      </w:r>
      <w:r w:rsidRPr="006B2132">
        <w:rPr>
          <w:b/>
          <w:sz w:val="24"/>
          <w:szCs w:val="24"/>
        </w:rPr>
        <w:t xml:space="preserve"> information regarding th</w:t>
      </w:r>
      <w:r w:rsidR="00340EE0">
        <w:rPr>
          <w:b/>
          <w:sz w:val="24"/>
          <w:szCs w:val="24"/>
        </w:rPr>
        <w:t xml:space="preserve">e expectations of REACH MS UDL </w:t>
      </w:r>
      <w:r w:rsidR="00AA3AA1">
        <w:rPr>
          <w:b/>
          <w:sz w:val="24"/>
          <w:szCs w:val="24"/>
        </w:rPr>
        <w:t xml:space="preserve">Model Sites. </w:t>
      </w:r>
      <w:r w:rsidR="00340EE0">
        <w:rPr>
          <w:b/>
          <w:sz w:val="24"/>
          <w:szCs w:val="24"/>
        </w:rPr>
        <w:t>My classroom/</w:t>
      </w:r>
      <w:r w:rsidRPr="006B2132">
        <w:rPr>
          <w:b/>
          <w:sz w:val="24"/>
          <w:szCs w:val="24"/>
        </w:rPr>
        <w:t xml:space="preserve">school is committed to fully participate in these expected activities as listed above. </w:t>
      </w:r>
    </w:p>
    <w:p w14:paraId="15372556" w14:textId="77777777" w:rsidR="008C2B63" w:rsidRDefault="008C2B63" w:rsidP="008C2B63">
      <w:pPr>
        <w:spacing w:line="240" w:lineRule="auto"/>
        <w:rPr>
          <w:b/>
          <w:sz w:val="24"/>
          <w:szCs w:val="24"/>
        </w:rPr>
      </w:pPr>
      <w:r>
        <w:rPr>
          <w:b/>
          <w:sz w:val="24"/>
          <w:szCs w:val="24"/>
        </w:rPr>
        <w:t>__________</w:t>
      </w:r>
      <w:r w:rsidR="00AA3AA1">
        <w:rPr>
          <w:b/>
          <w:sz w:val="24"/>
          <w:szCs w:val="24"/>
        </w:rPr>
        <w:t>________________________</w:t>
      </w:r>
      <w:r w:rsidR="00AA3AA1">
        <w:rPr>
          <w:b/>
          <w:sz w:val="24"/>
          <w:szCs w:val="24"/>
        </w:rPr>
        <w:tab/>
      </w:r>
      <w:r w:rsidR="00AA3AA1">
        <w:rPr>
          <w:b/>
          <w:sz w:val="24"/>
          <w:szCs w:val="24"/>
        </w:rPr>
        <w:tab/>
      </w:r>
      <w:r w:rsidR="00AA3AA1">
        <w:rPr>
          <w:b/>
          <w:sz w:val="24"/>
          <w:szCs w:val="24"/>
        </w:rPr>
        <w:tab/>
      </w:r>
      <w:r>
        <w:rPr>
          <w:b/>
          <w:sz w:val="24"/>
          <w:szCs w:val="24"/>
        </w:rPr>
        <w:t>_____________________________</w:t>
      </w:r>
    </w:p>
    <w:p w14:paraId="386FFE8B" w14:textId="77777777" w:rsidR="00F62270" w:rsidRDefault="008C2B63" w:rsidP="00F62270">
      <w:pPr>
        <w:spacing w:line="240" w:lineRule="auto"/>
        <w:rPr>
          <w:b/>
          <w:sz w:val="24"/>
          <w:szCs w:val="24"/>
        </w:rPr>
      </w:pPr>
      <w:r>
        <w:rPr>
          <w:b/>
          <w:sz w:val="24"/>
          <w:szCs w:val="24"/>
        </w:rPr>
        <w:t xml:space="preserve">              Administrator 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14:paraId="1E188F68" w14:textId="77777777" w:rsidR="00340EE0" w:rsidRDefault="00340EE0" w:rsidP="00F62270">
      <w:pPr>
        <w:spacing w:line="240" w:lineRule="auto"/>
        <w:jc w:val="center"/>
        <w:rPr>
          <w:rFonts w:cstheme="minorHAnsi"/>
          <w:color w:val="000000"/>
          <w:u w:val="single"/>
          <w:bdr w:val="none" w:sz="0" w:space="0" w:color="auto" w:frame="1"/>
        </w:rPr>
      </w:pPr>
    </w:p>
    <w:p w14:paraId="6F7F5031" w14:textId="708E4C78" w:rsidR="00F611C0" w:rsidRPr="00340EE0" w:rsidRDefault="00966D5A" w:rsidP="00F62270">
      <w:pPr>
        <w:spacing w:line="240" w:lineRule="auto"/>
        <w:jc w:val="center"/>
        <w:rPr>
          <w:b/>
          <w:sz w:val="24"/>
          <w:szCs w:val="24"/>
        </w:rPr>
      </w:pPr>
      <w:r w:rsidRPr="00340EE0">
        <w:rPr>
          <w:rFonts w:cstheme="minorHAnsi"/>
          <w:color w:val="000000"/>
          <w:sz w:val="24"/>
          <w:szCs w:val="24"/>
          <w:u w:val="single"/>
          <w:bdr w:val="none" w:sz="0" w:space="0" w:color="auto" w:frame="1"/>
        </w:rPr>
        <w:lastRenderedPageBreak/>
        <w:t>Model Sites Classrooms are provided the following recognitions:</w:t>
      </w:r>
    </w:p>
    <w:p w14:paraId="682D21CE" w14:textId="77777777" w:rsidR="00966D5A" w:rsidRPr="00F611C0" w:rsidRDefault="00966D5A" w:rsidP="00966D5A">
      <w:pPr>
        <w:pStyle w:val="xmsolistparagraph"/>
        <w:shd w:val="clear" w:color="auto" w:fill="FFFFFF"/>
        <w:spacing w:before="0" w:beforeAutospacing="0" w:after="0" w:afterAutospacing="0"/>
        <w:ind w:left="976" w:hanging="256"/>
        <w:rPr>
          <w:rFonts w:asciiTheme="minorHAnsi" w:hAnsiTheme="minorHAnsi" w:cstheme="minorHAnsi"/>
          <w:color w:val="000000"/>
        </w:rPr>
      </w:pPr>
      <w:r w:rsidRPr="00F611C0">
        <w:rPr>
          <w:rFonts w:asciiTheme="minorHAnsi" w:hAnsiTheme="minorHAnsi" w:cstheme="minorHAnsi"/>
          <w:color w:val="000000"/>
          <w:bdr w:val="none" w:sz="0" w:space="0" w:color="auto" w:frame="1"/>
        </w:rPr>
        <w:t>·     A monetary award to support the classroom UDL efforts and activities.</w:t>
      </w:r>
      <w:bookmarkStart w:id="0" w:name="_GoBack"/>
      <w:bookmarkEnd w:id="0"/>
    </w:p>
    <w:p w14:paraId="2676C14A" w14:textId="77777777" w:rsidR="00966D5A" w:rsidRPr="00F611C0" w:rsidRDefault="00966D5A" w:rsidP="00966D5A">
      <w:pPr>
        <w:pStyle w:val="xmsolistparagraph"/>
        <w:shd w:val="clear" w:color="auto" w:fill="FFFFFF"/>
        <w:spacing w:before="0" w:beforeAutospacing="0" w:after="0" w:afterAutospacing="0"/>
        <w:ind w:left="979" w:hanging="259"/>
        <w:rPr>
          <w:rFonts w:asciiTheme="minorHAnsi" w:hAnsiTheme="minorHAnsi" w:cstheme="minorHAnsi"/>
          <w:color w:val="000000"/>
        </w:rPr>
      </w:pPr>
      <w:r w:rsidRPr="00F611C0">
        <w:rPr>
          <w:rFonts w:asciiTheme="minorHAnsi" w:hAnsiTheme="minorHAnsi" w:cstheme="minorHAnsi"/>
          <w:color w:val="000000"/>
          <w:bdr w:val="none" w:sz="0" w:space="0" w:color="auto" w:frame="1"/>
        </w:rPr>
        <w:t>·     A UDL Model Implementer pin given to each staff member.</w:t>
      </w:r>
    </w:p>
    <w:p w14:paraId="34E20B7A" w14:textId="77777777" w:rsidR="00966D5A" w:rsidRPr="00F611C0" w:rsidRDefault="00966D5A" w:rsidP="00966D5A">
      <w:pPr>
        <w:pStyle w:val="xmsolistparagraph"/>
        <w:shd w:val="clear" w:color="auto" w:fill="FFFFFF"/>
        <w:spacing w:before="0" w:beforeAutospacing="0" w:after="0" w:afterAutospacing="0"/>
        <w:ind w:left="979" w:hanging="259"/>
        <w:rPr>
          <w:rFonts w:asciiTheme="minorHAnsi" w:hAnsiTheme="minorHAnsi" w:cstheme="minorHAnsi"/>
          <w:color w:val="000000"/>
        </w:rPr>
      </w:pPr>
      <w:r w:rsidRPr="00F611C0">
        <w:rPr>
          <w:rFonts w:asciiTheme="minorHAnsi" w:hAnsiTheme="minorHAnsi" w:cstheme="minorHAnsi"/>
          <w:color w:val="000000"/>
          <w:bdr w:val="none" w:sz="0" w:space="0" w:color="auto" w:frame="1"/>
        </w:rPr>
        <w:t>·     A framed certificate displayed in the classroom.</w:t>
      </w:r>
    </w:p>
    <w:p w14:paraId="5EDF07C2" w14:textId="77777777" w:rsidR="00966D5A" w:rsidRPr="00F611C0" w:rsidRDefault="00966D5A" w:rsidP="00966D5A">
      <w:pPr>
        <w:pStyle w:val="xmsolistparagraph"/>
        <w:shd w:val="clear" w:color="auto" w:fill="FFFFFF"/>
        <w:spacing w:before="0" w:beforeAutospacing="0" w:after="0" w:afterAutospacing="0"/>
        <w:ind w:left="979" w:hanging="259"/>
        <w:rPr>
          <w:rFonts w:asciiTheme="minorHAnsi" w:hAnsiTheme="minorHAnsi" w:cstheme="minorHAnsi"/>
          <w:color w:val="000000"/>
        </w:rPr>
      </w:pPr>
      <w:r w:rsidRPr="00F611C0">
        <w:rPr>
          <w:rFonts w:asciiTheme="minorHAnsi" w:hAnsiTheme="minorHAnsi" w:cstheme="minorHAnsi"/>
          <w:color w:val="000000"/>
          <w:bdr w:val="none" w:sz="0" w:space="0" w:color="auto" w:frame="1"/>
        </w:rPr>
        <w:t>·     Listed as a UDL Classroom Model Site on the REACH MS website.</w:t>
      </w:r>
    </w:p>
    <w:p w14:paraId="2D397F69" w14:textId="77777777" w:rsidR="00966D5A" w:rsidRPr="00F611C0" w:rsidRDefault="00966D5A" w:rsidP="00966D5A">
      <w:pPr>
        <w:pStyle w:val="xmsolistparagraph"/>
        <w:shd w:val="clear" w:color="auto" w:fill="FFFFFF"/>
        <w:spacing w:before="0" w:beforeAutospacing="0" w:after="0" w:afterAutospacing="0"/>
        <w:ind w:left="979" w:hanging="259"/>
        <w:rPr>
          <w:rFonts w:asciiTheme="minorHAnsi" w:hAnsiTheme="minorHAnsi" w:cstheme="minorHAnsi"/>
          <w:color w:val="000000"/>
        </w:rPr>
      </w:pPr>
      <w:r w:rsidRPr="00F611C0">
        <w:rPr>
          <w:rFonts w:asciiTheme="minorHAnsi" w:hAnsiTheme="minorHAnsi" w:cstheme="minorHAnsi"/>
          <w:color w:val="000000"/>
          <w:bdr w:val="none" w:sz="0" w:space="0" w:color="auto" w:frame="1"/>
        </w:rPr>
        <w:t>·     Eligibility to host Model Site visits by other sites interested in implementing UDL.</w:t>
      </w:r>
    </w:p>
    <w:p w14:paraId="6B764C3C" w14:textId="496B48CC" w:rsidR="00F611C0" w:rsidRDefault="00966D5A" w:rsidP="00F611C0">
      <w:pPr>
        <w:pStyle w:val="xmsolistparagraph"/>
        <w:shd w:val="clear" w:color="auto" w:fill="FFFFFF"/>
        <w:spacing w:before="0" w:beforeAutospacing="0" w:after="0" w:afterAutospacing="0"/>
        <w:ind w:left="979" w:hanging="259"/>
        <w:rPr>
          <w:rFonts w:asciiTheme="minorHAnsi" w:hAnsiTheme="minorHAnsi" w:cstheme="minorHAnsi"/>
          <w:color w:val="000000"/>
          <w:bdr w:val="none" w:sz="0" w:space="0" w:color="auto" w:frame="1"/>
        </w:rPr>
      </w:pPr>
      <w:r w:rsidRPr="00F611C0">
        <w:rPr>
          <w:rFonts w:asciiTheme="minorHAnsi" w:hAnsiTheme="minorHAnsi" w:cstheme="minorHAnsi"/>
          <w:color w:val="000000"/>
          <w:bdr w:val="none" w:sz="0" w:space="0" w:color="auto" w:frame="1"/>
        </w:rPr>
        <w:t>·     Public acknowledgement on REACH MS Facebook page.</w:t>
      </w:r>
    </w:p>
    <w:p w14:paraId="33D485B7" w14:textId="77777777" w:rsidR="00F611C0" w:rsidRDefault="00F611C0" w:rsidP="00F611C0">
      <w:pPr>
        <w:pStyle w:val="xmsolistparagraph"/>
        <w:shd w:val="clear" w:color="auto" w:fill="FFFFFF"/>
        <w:spacing w:before="0" w:beforeAutospacing="0" w:after="0" w:afterAutospacing="0"/>
        <w:ind w:left="979" w:hanging="259"/>
        <w:rPr>
          <w:rFonts w:asciiTheme="minorHAnsi" w:hAnsiTheme="minorHAnsi" w:cstheme="minorHAnsi"/>
          <w:color w:val="000000"/>
          <w:bdr w:val="none" w:sz="0" w:space="0" w:color="auto" w:frame="1"/>
        </w:rPr>
      </w:pPr>
    </w:p>
    <w:p w14:paraId="2973968E" w14:textId="1612D4B1" w:rsidR="00F611C0" w:rsidRPr="00F611C0" w:rsidRDefault="00F611C0" w:rsidP="00F611C0">
      <w:pPr>
        <w:pStyle w:val="xmsolistparagraph"/>
        <w:shd w:val="clear" w:color="auto" w:fill="FFFFFF"/>
        <w:spacing w:before="0" w:beforeAutospacing="0" w:after="0" w:afterAutospacing="0"/>
        <w:ind w:left="979" w:hanging="259"/>
        <w:rPr>
          <w:rStyle w:val="Emphasis"/>
          <w:rFonts w:asciiTheme="minorHAnsi" w:hAnsiTheme="minorHAnsi" w:cstheme="minorHAnsi"/>
          <w:i w:val="0"/>
          <w:iCs w:val="0"/>
          <w:color w:val="000000"/>
          <w:bdr w:val="none" w:sz="0" w:space="0" w:color="auto" w:frame="1"/>
        </w:rPr>
      </w:pPr>
      <w:r w:rsidRPr="00F611C0">
        <w:rPr>
          <w:rStyle w:val="Emphasis"/>
          <w:rFonts w:ascii="Calibri" w:hAnsi="Calibri" w:cs="Tahoma"/>
          <w:bCs/>
          <w:i w:val="0"/>
          <w:color w:val="000000"/>
        </w:rPr>
        <w:t xml:space="preserve">Schools will receive a </w:t>
      </w:r>
      <w:r w:rsidRPr="00F611C0">
        <w:rPr>
          <w:rStyle w:val="Emphasis"/>
          <w:rFonts w:ascii="Calibri" w:hAnsi="Calibri" w:cs="Tahoma"/>
          <w:bCs/>
          <w:i w:val="0"/>
          <w:color w:val="000000"/>
          <w:u w:val="single"/>
        </w:rPr>
        <w:t>$500.00</w:t>
      </w:r>
      <w:r w:rsidRPr="00F611C0">
        <w:rPr>
          <w:rStyle w:val="Emphasis"/>
          <w:rFonts w:ascii="Calibri" w:hAnsi="Calibri" w:cs="Tahoma"/>
          <w:bCs/>
          <w:i w:val="0"/>
          <w:color w:val="000000"/>
        </w:rPr>
        <w:t xml:space="preserve"> incentive for attaining a Model Site status.</w:t>
      </w:r>
    </w:p>
    <w:p w14:paraId="52637FA8" w14:textId="77777777" w:rsidR="00F611C0" w:rsidRPr="00F611C0" w:rsidRDefault="00F611C0" w:rsidP="00F611C0">
      <w:pPr>
        <w:pStyle w:val="NormalWeb"/>
        <w:numPr>
          <w:ilvl w:val="0"/>
          <w:numId w:val="6"/>
        </w:numPr>
        <w:spacing w:before="96"/>
        <w:rPr>
          <w:rStyle w:val="Emphasis"/>
          <w:rFonts w:ascii="Calibri" w:hAnsi="Calibri" w:cs="Tahoma"/>
          <w:bCs/>
          <w:i w:val="0"/>
          <w:color w:val="000000"/>
        </w:rPr>
      </w:pPr>
      <w:r w:rsidRPr="00F611C0">
        <w:rPr>
          <w:rStyle w:val="Emphasis"/>
          <w:rFonts w:ascii="Calibri" w:hAnsi="Calibri" w:cs="Tahoma"/>
          <w:bCs/>
          <w:i w:val="0"/>
          <w:color w:val="000000"/>
        </w:rPr>
        <w:t xml:space="preserve">Classroom/School will receive a </w:t>
      </w:r>
      <w:r w:rsidRPr="00F611C0">
        <w:rPr>
          <w:rStyle w:val="Emphasis"/>
          <w:rFonts w:ascii="Calibri" w:hAnsi="Calibri" w:cs="Tahoma"/>
          <w:bCs/>
          <w:i w:val="0"/>
          <w:color w:val="000000"/>
          <w:u w:val="single"/>
        </w:rPr>
        <w:t>$100.00</w:t>
      </w:r>
      <w:r w:rsidRPr="00F611C0">
        <w:rPr>
          <w:rStyle w:val="Emphasis"/>
          <w:rFonts w:ascii="Calibri" w:hAnsi="Calibri" w:cs="Tahoma"/>
          <w:bCs/>
          <w:i w:val="0"/>
          <w:color w:val="000000"/>
        </w:rPr>
        <w:t xml:space="preserve"> incentive for hosting other schools/district UDL Teams (</w:t>
      </w:r>
      <w:r w:rsidRPr="00F611C0">
        <w:rPr>
          <w:rStyle w:val="Emphasis"/>
          <w:rFonts w:ascii="Calibri" w:hAnsi="Calibri" w:cs="Tahoma"/>
          <w:bCs/>
          <w:i w:val="0"/>
          <w:color w:val="000000"/>
          <w:u w:val="single"/>
        </w:rPr>
        <w:t>team is defined as three or more people</w:t>
      </w:r>
      <w:r w:rsidRPr="00F611C0">
        <w:rPr>
          <w:rStyle w:val="Emphasis"/>
          <w:rFonts w:ascii="Calibri" w:hAnsi="Calibri" w:cs="Tahoma"/>
          <w:bCs/>
          <w:i w:val="0"/>
          <w:color w:val="000000"/>
        </w:rPr>
        <w:t xml:space="preserve">). </w:t>
      </w:r>
    </w:p>
    <w:p w14:paraId="4E25211A" w14:textId="77777777" w:rsidR="00F611C0" w:rsidRPr="00F611C0" w:rsidRDefault="00F611C0" w:rsidP="00F611C0">
      <w:pPr>
        <w:pStyle w:val="NormalWeb"/>
        <w:numPr>
          <w:ilvl w:val="0"/>
          <w:numId w:val="6"/>
        </w:numPr>
        <w:spacing w:before="96"/>
        <w:rPr>
          <w:rStyle w:val="Emphasis"/>
          <w:rFonts w:ascii="Calibri" w:hAnsi="Calibri" w:cs="Tahoma"/>
          <w:bCs/>
          <w:i w:val="0"/>
          <w:color w:val="000000"/>
        </w:rPr>
      </w:pPr>
      <w:r w:rsidRPr="00F611C0">
        <w:rPr>
          <w:rStyle w:val="Emphasis"/>
          <w:rFonts w:ascii="Calibri" w:hAnsi="Calibri" w:cs="Tahoma"/>
          <w:bCs/>
          <w:i w:val="0"/>
          <w:color w:val="000000"/>
        </w:rPr>
        <w:t>To receive the incentive, the hosting school must complete a REACH MS Model Site Visit Form and return it to the REACH MS office.</w:t>
      </w:r>
    </w:p>
    <w:p w14:paraId="0173D0D2" w14:textId="77777777" w:rsidR="00F611C0" w:rsidRPr="00F611C0" w:rsidRDefault="00F611C0" w:rsidP="00F611C0">
      <w:pPr>
        <w:pStyle w:val="NormalWeb"/>
        <w:numPr>
          <w:ilvl w:val="0"/>
          <w:numId w:val="6"/>
        </w:numPr>
        <w:spacing w:before="96"/>
        <w:rPr>
          <w:rStyle w:val="Emphasis"/>
          <w:rFonts w:ascii="Calibri" w:hAnsi="Calibri" w:cs="Tahoma"/>
          <w:bCs/>
          <w:i w:val="0"/>
          <w:color w:val="000000"/>
        </w:rPr>
      </w:pPr>
      <w:r w:rsidRPr="00F611C0">
        <w:rPr>
          <w:rStyle w:val="Emphasis"/>
          <w:rFonts w:ascii="Calibri" w:hAnsi="Calibri" w:cs="Tahoma"/>
          <w:bCs/>
          <w:i w:val="0"/>
          <w:color w:val="000000"/>
        </w:rPr>
        <w:t>Visiting schools will receive $200.00 to supplement travel cost. The visiting school team (</w:t>
      </w:r>
      <w:r w:rsidRPr="00F611C0">
        <w:rPr>
          <w:rStyle w:val="Emphasis"/>
          <w:rFonts w:ascii="Calibri" w:hAnsi="Calibri" w:cs="Tahoma"/>
          <w:bCs/>
          <w:i w:val="0"/>
          <w:color w:val="000000"/>
          <w:u w:val="single"/>
        </w:rPr>
        <w:t>team is defined as three or more people</w:t>
      </w:r>
      <w:r w:rsidRPr="00F611C0">
        <w:rPr>
          <w:rStyle w:val="Emphasis"/>
          <w:rFonts w:ascii="Calibri" w:hAnsi="Calibri" w:cs="Tahoma"/>
          <w:bCs/>
          <w:i w:val="0"/>
          <w:color w:val="000000"/>
        </w:rPr>
        <w:t>) must complete a Model Site Visit Evaluation Form.  The hosting school will return the forms to REACH MS.</w:t>
      </w:r>
    </w:p>
    <w:p w14:paraId="531EAAC1" w14:textId="77777777" w:rsidR="00F611C0" w:rsidRPr="00F611C0" w:rsidRDefault="00F611C0" w:rsidP="00F611C0">
      <w:pPr>
        <w:pStyle w:val="NormalWeb"/>
        <w:jc w:val="center"/>
        <w:rPr>
          <w:rStyle w:val="Emphasis"/>
          <w:rFonts w:ascii="Calibri" w:hAnsi="Calibri" w:cs="Tahoma"/>
          <w:b/>
          <w:bCs/>
          <w:i w:val="0"/>
          <w:color w:val="000000"/>
        </w:rPr>
      </w:pPr>
    </w:p>
    <w:p w14:paraId="5A899D3B" w14:textId="77777777" w:rsidR="00F611C0" w:rsidRPr="00F611C0" w:rsidRDefault="00F611C0" w:rsidP="00F611C0">
      <w:pPr>
        <w:pStyle w:val="NormalWeb"/>
        <w:jc w:val="center"/>
        <w:rPr>
          <w:rStyle w:val="Emphasis"/>
          <w:rFonts w:ascii="Calibri" w:hAnsi="Calibri" w:cs="Tahoma"/>
          <w:b/>
          <w:bCs/>
          <w:i w:val="0"/>
          <w:color w:val="000000"/>
        </w:rPr>
      </w:pPr>
      <w:r w:rsidRPr="00F611C0">
        <w:rPr>
          <w:rStyle w:val="Emphasis"/>
          <w:rFonts w:ascii="Calibri" w:hAnsi="Calibri" w:cs="Tahoma"/>
          <w:b/>
          <w:bCs/>
          <w:i w:val="0"/>
          <w:color w:val="000000"/>
          <w:u w:val="single"/>
        </w:rPr>
        <w:t>Incentives may not exceed REACH MS’s annual budgeted amount</w:t>
      </w:r>
      <w:r w:rsidRPr="00F611C0">
        <w:rPr>
          <w:rStyle w:val="Emphasis"/>
          <w:rFonts w:ascii="Calibri" w:hAnsi="Calibri" w:cs="Tahoma"/>
          <w:b/>
          <w:bCs/>
          <w:i w:val="0"/>
          <w:color w:val="000000"/>
        </w:rPr>
        <w:t>.</w:t>
      </w:r>
    </w:p>
    <w:p w14:paraId="3D6754AD" w14:textId="77777777" w:rsidR="00F611C0" w:rsidRPr="00F611C0" w:rsidRDefault="00F611C0" w:rsidP="00966D5A">
      <w:pPr>
        <w:pStyle w:val="xmsolistparagraph"/>
        <w:shd w:val="clear" w:color="auto" w:fill="FFFFFF"/>
        <w:spacing w:before="0" w:beforeAutospacing="0" w:after="0" w:afterAutospacing="0"/>
        <w:ind w:left="979" w:hanging="259"/>
        <w:rPr>
          <w:rFonts w:asciiTheme="minorHAnsi" w:hAnsiTheme="minorHAnsi" w:cstheme="minorHAnsi"/>
          <w:color w:val="000000"/>
        </w:rPr>
      </w:pPr>
    </w:p>
    <w:p w14:paraId="2A7FD92B" w14:textId="77777777" w:rsidR="00966D5A" w:rsidRPr="00CE43E3" w:rsidRDefault="00966D5A" w:rsidP="00CE43E3">
      <w:pPr>
        <w:tabs>
          <w:tab w:val="left" w:pos="2100"/>
        </w:tabs>
        <w:spacing w:line="360" w:lineRule="auto"/>
      </w:pPr>
    </w:p>
    <w:sectPr w:rsidR="00966D5A" w:rsidRPr="00CE43E3" w:rsidSect="00277307">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13B39" w14:textId="77777777" w:rsidR="00DD5751" w:rsidRDefault="00DD5751" w:rsidP="0070414C">
      <w:pPr>
        <w:spacing w:after="0" w:line="240" w:lineRule="auto"/>
      </w:pPr>
      <w:r>
        <w:separator/>
      </w:r>
    </w:p>
  </w:endnote>
  <w:endnote w:type="continuationSeparator" w:id="0">
    <w:p w14:paraId="3955FA50" w14:textId="77777777" w:rsidR="00DD5751" w:rsidRDefault="00DD5751" w:rsidP="0070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F24E" w14:textId="77777777" w:rsidR="008C2B63" w:rsidRDefault="008C2B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6430" w14:textId="77777777" w:rsidR="008C2B63" w:rsidRDefault="008C2B63" w:rsidP="0070414C">
    <w:pPr>
      <w:pStyle w:val="NormalWeb"/>
      <w:jc w:val="center"/>
      <w:rPr>
        <w:rFonts w:ascii="Arial" w:hAnsi="Arial" w:cs="Arial"/>
        <w:i/>
        <w:iCs/>
        <w:sz w:val="16"/>
        <w:szCs w:val="16"/>
      </w:rPr>
    </w:pPr>
    <w:r w:rsidRPr="00D7320D">
      <w:rPr>
        <w:rFonts w:ascii="Arial" w:hAnsi="Arial" w:cs="Arial"/>
        <w:i/>
        <w:iCs/>
        <w:sz w:val="16"/>
        <w:szCs w:val="16"/>
      </w:rPr>
      <w:t>REACH-MS is coordinated through the University of Southern Mississippi and is sponsored by a</w:t>
    </w:r>
  </w:p>
  <w:p w14:paraId="472448DF" w14:textId="77777777" w:rsidR="008C2B63" w:rsidRPr="00D7320D" w:rsidRDefault="008C2B63" w:rsidP="0070414C">
    <w:pPr>
      <w:pStyle w:val="NormalWeb"/>
      <w:jc w:val="center"/>
      <w:rPr>
        <w:color w:val="000000"/>
        <w:sz w:val="16"/>
        <w:szCs w:val="16"/>
      </w:rPr>
    </w:pPr>
    <w:r w:rsidRPr="00D7320D">
      <w:rPr>
        <w:rFonts w:ascii="Arial" w:hAnsi="Arial" w:cs="Arial"/>
        <w:i/>
        <w:iCs/>
        <w:sz w:val="16"/>
        <w:szCs w:val="16"/>
      </w:rPr>
      <w:t xml:space="preserve"> U.S. Department of Education grant to the Mississippi Department of Education (Grant No H</w:t>
    </w:r>
    <w:r w:rsidRPr="00D7320D">
      <w:rPr>
        <w:color w:val="000000"/>
        <w:sz w:val="16"/>
        <w:szCs w:val="16"/>
      </w:rPr>
      <w:t>030000566</w:t>
    </w:r>
    <w:r w:rsidRPr="00D7320D">
      <w:rPr>
        <w:rFonts w:ascii="Arial" w:hAnsi="Arial" w:cs="Arial"/>
        <w:i/>
        <w:iCs/>
        <w:sz w:val="16"/>
        <w:szCs w:val="16"/>
      </w:rPr>
      <w:t>).</w:t>
    </w:r>
  </w:p>
  <w:p w14:paraId="560C7F22" w14:textId="77777777" w:rsidR="008C2B63" w:rsidRDefault="008C2B63">
    <w:pPr>
      <w:pStyle w:val="Footer"/>
    </w:pPr>
  </w:p>
  <w:p w14:paraId="38761950" w14:textId="77777777" w:rsidR="008C2B63" w:rsidRDefault="008C2B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97FE" w14:textId="77777777" w:rsidR="008C2B63" w:rsidRDefault="008C2B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221E9" w14:textId="77777777" w:rsidR="00DD5751" w:rsidRDefault="00DD5751" w:rsidP="0070414C">
      <w:pPr>
        <w:spacing w:after="0" w:line="240" w:lineRule="auto"/>
      </w:pPr>
      <w:r>
        <w:separator/>
      </w:r>
    </w:p>
  </w:footnote>
  <w:footnote w:type="continuationSeparator" w:id="0">
    <w:p w14:paraId="3FDDDBB8" w14:textId="77777777" w:rsidR="00DD5751" w:rsidRDefault="00DD5751" w:rsidP="00704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89B8B" w14:textId="77777777" w:rsidR="008C2B63" w:rsidRDefault="008C2B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0AFA" w14:textId="77777777" w:rsidR="008C2B63" w:rsidRDefault="008C2B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1D55" w14:textId="77777777" w:rsidR="008C2B63" w:rsidRDefault="008C2B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258"/>
    <w:multiLevelType w:val="hybridMultilevel"/>
    <w:tmpl w:val="75387F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7D2C42"/>
    <w:multiLevelType w:val="hybridMultilevel"/>
    <w:tmpl w:val="1C900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582A1F"/>
    <w:multiLevelType w:val="hybridMultilevel"/>
    <w:tmpl w:val="2D2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91369"/>
    <w:multiLevelType w:val="hybridMultilevel"/>
    <w:tmpl w:val="FEF6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A6B42"/>
    <w:multiLevelType w:val="hybridMultilevel"/>
    <w:tmpl w:val="01BC0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44D24"/>
    <w:multiLevelType w:val="hybridMultilevel"/>
    <w:tmpl w:val="2F10CF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3920952"/>
    <w:multiLevelType w:val="hybridMultilevel"/>
    <w:tmpl w:val="80E695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BB63824"/>
    <w:multiLevelType w:val="multilevel"/>
    <w:tmpl w:val="E03A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F529C"/>
    <w:multiLevelType w:val="hybridMultilevel"/>
    <w:tmpl w:val="C248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8"/>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4C"/>
    <w:rsid w:val="00027AE0"/>
    <w:rsid w:val="00054F9E"/>
    <w:rsid w:val="00094941"/>
    <w:rsid w:val="000B7207"/>
    <w:rsid w:val="0016211D"/>
    <w:rsid w:val="001624D2"/>
    <w:rsid w:val="001C43F7"/>
    <w:rsid w:val="001E1868"/>
    <w:rsid w:val="0025790D"/>
    <w:rsid w:val="00277307"/>
    <w:rsid w:val="00284132"/>
    <w:rsid w:val="00340EE0"/>
    <w:rsid w:val="003415C7"/>
    <w:rsid w:val="00351DEB"/>
    <w:rsid w:val="00410DD7"/>
    <w:rsid w:val="00452CBF"/>
    <w:rsid w:val="004541B3"/>
    <w:rsid w:val="00481586"/>
    <w:rsid w:val="00504099"/>
    <w:rsid w:val="005C572C"/>
    <w:rsid w:val="006F742D"/>
    <w:rsid w:val="0070414C"/>
    <w:rsid w:val="00793D1B"/>
    <w:rsid w:val="007F1DB1"/>
    <w:rsid w:val="00825301"/>
    <w:rsid w:val="00852DA7"/>
    <w:rsid w:val="008C2B63"/>
    <w:rsid w:val="00966D5A"/>
    <w:rsid w:val="009A0C1E"/>
    <w:rsid w:val="009F3640"/>
    <w:rsid w:val="00AA3AA1"/>
    <w:rsid w:val="00AD5C70"/>
    <w:rsid w:val="00B11062"/>
    <w:rsid w:val="00B61E4E"/>
    <w:rsid w:val="00BC6670"/>
    <w:rsid w:val="00CE1842"/>
    <w:rsid w:val="00CE43E3"/>
    <w:rsid w:val="00D51A85"/>
    <w:rsid w:val="00DB6E0A"/>
    <w:rsid w:val="00DD5751"/>
    <w:rsid w:val="00ED6A7B"/>
    <w:rsid w:val="00EF5F30"/>
    <w:rsid w:val="00F611C0"/>
    <w:rsid w:val="00F62270"/>
    <w:rsid w:val="00FE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FED72"/>
  <w15:docId w15:val="{C98AC92C-6819-49D7-9A78-1A9E7EC9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E4E"/>
    <w:rPr>
      <w:rFonts w:ascii="Tahoma" w:hAnsi="Tahoma" w:cs="Tahoma"/>
      <w:sz w:val="16"/>
      <w:szCs w:val="16"/>
    </w:rPr>
  </w:style>
  <w:style w:type="paragraph" w:styleId="NoSpacing">
    <w:name w:val="No Spacing"/>
    <w:uiPriority w:val="1"/>
    <w:qFormat/>
    <w:rsid w:val="00B61E4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14C"/>
  </w:style>
  <w:style w:type="paragraph" w:styleId="Footer">
    <w:name w:val="footer"/>
    <w:basedOn w:val="Normal"/>
    <w:link w:val="FooterChar"/>
    <w:uiPriority w:val="99"/>
    <w:unhideWhenUsed/>
    <w:rsid w:val="0070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14C"/>
  </w:style>
  <w:style w:type="paragraph" w:styleId="NormalWeb">
    <w:name w:val="Normal (Web)"/>
    <w:basedOn w:val="Normal"/>
    <w:uiPriority w:val="99"/>
    <w:unhideWhenUsed/>
    <w:rsid w:val="0070414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52CBF"/>
    <w:pPr>
      <w:ind w:left="720"/>
      <w:contextualSpacing/>
    </w:pPr>
  </w:style>
  <w:style w:type="character" w:styleId="Hyperlink">
    <w:name w:val="Hyperlink"/>
    <w:basedOn w:val="DefaultParagraphFont"/>
    <w:uiPriority w:val="99"/>
    <w:unhideWhenUsed/>
    <w:rsid w:val="008C2B63"/>
    <w:rPr>
      <w:color w:val="0000FF" w:themeColor="hyperlink"/>
      <w:u w:val="single"/>
    </w:rPr>
  </w:style>
  <w:style w:type="character" w:styleId="Emphasis">
    <w:name w:val="Emphasis"/>
    <w:uiPriority w:val="20"/>
    <w:qFormat/>
    <w:rsid w:val="00966D5A"/>
    <w:rPr>
      <w:i/>
      <w:iCs/>
    </w:rPr>
  </w:style>
  <w:style w:type="paragraph" w:customStyle="1" w:styleId="xmsonormal">
    <w:name w:val="x_msonormal"/>
    <w:basedOn w:val="Normal"/>
    <w:rsid w:val="00966D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66D5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1842"/>
    <w:rPr>
      <w:sz w:val="16"/>
      <w:szCs w:val="16"/>
    </w:rPr>
  </w:style>
  <w:style w:type="paragraph" w:styleId="CommentText">
    <w:name w:val="annotation text"/>
    <w:basedOn w:val="Normal"/>
    <w:link w:val="CommentTextChar"/>
    <w:uiPriority w:val="99"/>
    <w:semiHidden/>
    <w:unhideWhenUsed/>
    <w:rsid w:val="00CE1842"/>
    <w:pPr>
      <w:spacing w:line="240" w:lineRule="auto"/>
    </w:pPr>
    <w:rPr>
      <w:sz w:val="20"/>
      <w:szCs w:val="20"/>
    </w:rPr>
  </w:style>
  <w:style w:type="character" w:customStyle="1" w:styleId="CommentTextChar">
    <w:name w:val="Comment Text Char"/>
    <w:basedOn w:val="DefaultParagraphFont"/>
    <w:link w:val="CommentText"/>
    <w:uiPriority w:val="99"/>
    <w:semiHidden/>
    <w:rsid w:val="00CE1842"/>
    <w:rPr>
      <w:sz w:val="20"/>
      <w:szCs w:val="20"/>
    </w:rPr>
  </w:style>
  <w:style w:type="paragraph" w:styleId="CommentSubject">
    <w:name w:val="annotation subject"/>
    <w:basedOn w:val="CommentText"/>
    <w:next w:val="CommentText"/>
    <w:link w:val="CommentSubjectChar"/>
    <w:uiPriority w:val="99"/>
    <w:semiHidden/>
    <w:unhideWhenUsed/>
    <w:rsid w:val="00CE1842"/>
    <w:rPr>
      <w:b/>
      <w:bCs/>
    </w:rPr>
  </w:style>
  <w:style w:type="character" w:customStyle="1" w:styleId="CommentSubjectChar">
    <w:name w:val="Comment Subject Char"/>
    <w:basedOn w:val="CommentTextChar"/>
    <w:link w:val="CommentSubject"/>
    <w:uiPriority w:val="99"/>
    <w:semiHidden/>
    <w:rsid w:val="00CE1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38837">
      <w:bodyDiv w:val="1"/>
      <w:marLeft w:val="0"/>
      <w:marRight w:val="0"/>
      <w:marTop w:val="0"/>
      <w:marBottom w:val="0"/>
      <w:divBdr>
        <w:top w:val="none" w:sz="0" w:space="0" w:color="auto"/>
        <w:left w:val="none" w:sz="0" w:space="0" w:color="auto"/>
        <w:bottom w:val="none" w:sz="0" w:space="0" w:color="auto"/>
        <w:right w:val="none" w:sz="0" w:space="0" w:color="auto"/>
      </w:divBdr>
    </w:div>
    <w:div w:id="1502042008">
      <w:bodyDiv w:val="1"/>
      <w:marLeft w:val="0"/>
      <w:marRight w:val="0"/>
      <w:marTop w:val="0"/>
      <w:marBottom w:val="0"/>
      <w:divBdr>
        <w:top w:val="none" w:sz="0" w:space="0" w:color="auto"/>
        <w:left w:val="none" w:sz="0" w:space="0" w:color="auto"/>
        <w:bottom w:val="none" w:sz="0" w:space="0" w:color="auto"/>
        <w:right w:val="none" w:sz="0" w:space="0" w:color="auto"/>
      </w:divBdr>
      <w:divsChild>
        <w:div w:id="653067095">
          <w:marLeft w:val="1354"/>
          <w:marRight w:val="0"/>
          <w:marTop w:val="106"/>
          <w:marBottom w:val="0"/>
          <w:divBdr>
            <w:top w:val="none" w:sz="0" w:space="0" w:color="auto"/>
            <w:left w:val="none" w:sz="0" w:space="0" w:color="auto"/>
            <w:bottom w:val="none" w:sz="0" w:space="0" w:color="auto"/>
            <w:right w:val="none" w:sz="0" w:space="0" w:color="auto"/>
          </w:divBdr>
        </w:div>
        <w:div w:id="1707830939">
          <w:marLeft w:val="1354"/>
          <w:marRight w:val="0"/>
          <w:marTop w:val="106"/>
          <w:marBottom w:val="0"/>
          <w:divBdr>
            <w:top w:val="none" w:sz="0" w:space="0" w:color="auto"/>
            <w:left w:val="none" w:sz="0" w:space="0" w:color="auto"/>
            <w:bottom w:val="none" w:sz="0" w:space="0" w:color="auto"/>
            <w:right w:val="none" w:sz="0" w:space="0" w:color="auto"/>
          </w:divBdr>
        </w:div>
      </w:divsChild>
    </w:div>
    <w:div w:id="1657680735">
      <w:bodyDiv w:val="1"/>
      <w:marLeft w:val="0"/>
      <w:marRight w:val="0"/>
      <w:marTop w:val="0"/>
      <w:marBottom w:val="0"/>
      <w:divBdr>
        <w:top w:val="none" w:sz="0" w:space="0" w:color="auto"/>
        <w:left w:val="none" w:sz="0" w:space="0" w:color="auto"/>
        <w:bottom w:val="none" w:sz="0" w:space="0" w:color="auto"/>
        <w:right w:val="none" w:sz="0" w:space="0" w:color="auto"/>
      </w:divBdr>
    </w:div>
    <w:div w:id="21307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3E98-7AAF-45EA-B882-B06AA375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3</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2018-2019</cp:keywords>
  <cp:lastModifiedBy>Frances Ratcliff</cp:lastModifiedBy>
  <cp:revision>4</cp:revision>
  <cp:lastPrinted>2017-05-08T14:26:00Z</cp:lastPrinted>
  <dcterms:created xsi:type="dcterms:W3CDTF">2020-04-15T16:06:00Z</dcterms:created>
  <dcterms:modified xsi:type="dcterms:W3CDTF">2020-04-17T14:36:00Z</dcterms:modified>
</cp:coreProperties>
</file>